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C0" w:rsidRDefault="00BA70CA">
      <w:pPr>
        <w:pStyle w:val="Titolo"/>
        <w:spacing w:line="268" w:lineRule="auto"/>
      </w:pPr>
      <w:r>
        <w:t>AUTORIZZAZIONE ALLA PARTECIPAZIONE ALLA COMPETIZIONE INTERNAZIONALE DI CONOSCENZA DELLA LINGUA INGLESE “HIPPO OLYMPIAD”</w:t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0"/>
          <w:szCs w:val="30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20" w:right="223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HIPPO OLYMPIAD </w:t>
      </w:r>
      <w:r>
        <w:rPr>
          <w:color w:val="000000"/>
          <w:sz w:val="23"/>
          <w:szCs w:val="23"/>
        </w:rPr>
        <w:t>è una gara internazionale i cui i concorrenti avranno modo di dimostrare le proprie competenze linguistiche, a seconda della fascia d'età di appartenenza. Tale prova ha la finalità di motivare e promuovere lo studio della lingua inglese ad ogni livello.</w:t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 w:right="2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 gara si svolgerà in quattro fasi: il Preliminary Round, </w:t>
      </w:r>
      <w:r>
        <w:rPr>
          <w:color w:val="000000"/>
          <w:sz w:val="23"/>
          <w:szCs w:val="23"/>
        </w:rPr>
        <w:t>che</w:t>
      </w:r>
      <w:r>
        <w:rPr>
          <w:color w:val="000000"/>
          <w:sz w:val="23"/>
          <w:szCs w:val="23"/>
        </w:rPr>
        <w:t xml:space="preserve"> si </w:t>
      </w:r>
      <w:r>
        <w:rPr>
          <w:color w:val="000000"/>
          <w:sz w:val="23"/>
          <w:szCs w:val="23"/>
        </w:rPr>
        <w:t>terrà</w:t>
      </w:r>
      <w:r>
        <w:rPr>
          <w:color w:val="000000"/>
          <w:sz w:val="23"/>
          <w:szCs w:val="23"/>
        </w:rPr>
        <w:t xml:space="preserve"> il 1</w:t>
      </w:r>
      <w:r>
        <w:rPr>
          <w:color w:val="000000"/>
          <w:sz w:val="23"/>
          <w:szCs w:val="23"/>
        </w:rPr>
        <w:t xml:space="preserve">0 marzo 2025 </w:t>
      </w:r>
      <w:r>
        <w:rPr>
          <w:color w:val="000000"/>
          <w:sz w:val="23"/>
          <w:szCs w:val="23"/>
        </w:rPr>
        <w:t xml:space="preserve">presso il nostro Istituto; il National </w:t>
      </w:r>
      <w:proofErr w:type="spellStart"/>
      <w:r>
        <w:rPr>
          <w:color w:val="000000"/>
          <w:sz w:val="23"/>
          <w:szCs w:val="23"/>
        </w:rPr>
        <w:t>Italian</w:t>
      </w:r>
      <w:proofErr w:type="spellEnd"/>
      <w:r>
        <w:rPr>
          <w:color w:val="000000"/>
          <w:sz w:val="23"/>
          <w:szCs w:val="23"/>
        </w:rPr>
        <w:t xml:space="preserve"> Round, che si terrà a Torino presso il Campus Einaudi il 12 aprile 2025; </w:t>
      </w:r>
      <w:proofErr w:type="spellStart"/>
      <w:r>
        <w:rPr>
          <w:color w:val="000000"/>
          <w:sz w:val="23"/>
          <w:szCs w:val="23"/>
        </w:rPr>
        <w:t>Regional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European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Qualifiers</w:t>
      </w:r>
      <w:proofErr w:type="spellEnd"/>
      <w:r>
        <w:rPr>
          <w:color w:val="000000"/>
          <w:sz w:val="23"/>
          <w:szCs w:val="23"/>
        </w:rPr>
        <w:t>, che si t</w:t>
      </w:r>
      <w:r>
        <w:rPr>
          <w:color w:val="000000"/>
          <w:sz w:val="23"/>
          <w:szCs w:val="23"/>
        </w:rPr>
        <w:t xml:space="preserve">erranno il 26-28 maggio 2025 presso il Lido di Jesolo (Venezia) e il World </w:t>
      </w:r>
      <w:proofErr w:type="spellStart"/>
      <w:r>
        <w:rPr>
          <w:color w:val="000000"/>
          <w:sz w:val="23"/>
          <w:szCs w:val="23"/>
        </w:rPr>
        <w:t>Final</w:t>
      </w:r>
      <w:proofErr w:type="spellEnd"/>
      <w:r>
        <w:rPr>
          <w:color w:val="000000"/>
          <w:sz w:val="23"/>
          <w:szCs w:val="23"/>
        </w:rPr>
        <w:t xml:space="preserve"> che si terrà a ottobre 2025 ad Assisi, con la partecipazione dei concorrenti finalisti provenienti dagli Stati esteri aderenti.</w:t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spacing w:before="1" w:line="288" w:lineRule="auto"/>
        <w:ind w:left="120" w:right="22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Il costo complessivo per accedere a tutte e </w:t>
      </w:r>
      <w:r>
        <w:rPr>
          <w:sz w:val="23"/>
          <w:szCs w:val="23"/>
        </w:rPr>
        <w:t>tr</w:t>
      </w:r>
      <w:r>
        <w:rPr>
          <w:sz w:val="23"/>
          <w:szCs w:val="23"/>
        </w:rPr>
        <w:t>e le prove</w:t>
      </w:r>
      <w:r>
        <w:rPr>
          <w:color w:val="000000"/>
          <w:sz w:val="23"/>
          <w:szCs w:val="23"/>
        </w:rPr>
        <w:t xml:space="preserve"> è di euro 9,00 (vedi circolare n. 122) per l’iscrizione alle categorie </w:t>
      </w:r>
      <w:r>
        <w:rPr>
          <w:b/>
          <w:color w:val="000000"/>
          <w:sz w:val="23"/>
          <w:szCs w:val="23"/>
        </w:rPr>
        <w:t xml:space="preserve">LITTLE HIPPO, HIPPO 1, </w:t>
      </w:r>
      <w:bookmarkStart w:id="0" w:name="_GoBack"/>
      <w:bookmarkEnd w:id="0"/>
      <w:r>
        <w:rPr>
          <w:b/>
          <w:color w:val="000000"/>
          <w:sz w:val="23"/>
          <w:szCs w:val="23"/>
        </w:rPr>
        <w:t>HIPPO 2, HIPPO 3</w:t>
      </w:r>
      <w:r>
        <w:rPr>
          <w:color w:val="000000"/>
          <w:sz w:val="23"/>
          <w:szCs w:val="23"/>
        </w:rPr>
        <w:t xml:space="preserve">. Il pagamento della quota deve essere fatto entro il </w:t>
      </w:r>
      <w:r>
        <w:rPr>
          <w:b/>
          <w:sz w:val="23"/>
          <w:szCs w:val="23"/>
        </w:rPr>
        <w:t>24</w:t>
      </w:r>
      <w:r>
        <w:rPr>
          <w:b/>
          <w:color w:val="000000"/>
          <w:sz w:val="23"/>
          <w:szCs w:val="23"/>
        </w:rPr>
        <w:t xml:space="preserve">/02/2025 </w:t>
      </w:r>
      <w:r>
        <w:rPr>
          <w:color w:val="000000"/>
          <w:sz w:val="23"/>
          <w:szCs w:val="23"/>
        </w:rPr>
        <w:t>come da modalità descritte nella circolare.</w:t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120" w:right="23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tutti i partecipanti verrà consegnato un attestato di partecipazione al concorso e, agli eventuali finalisti di Assisi, saranno garantite le spese di vitto e alloggio.</w:t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120" w:right="233"/>
        <w:jc w:val="both"/>
        <w:rPr>
          <w:color w:val="000000"/>
          <w:sz w:val="23"/>
          <w:szCs w:val="23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spacing w:before="23" w:line="264" w:lineRule="auto"/>
        <w:ind w:left="120" w:right="2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L’accesso alle fasi successive della competizione è lasciato alla libera adesione dei</w:t>
      </w:r>
      <w:r>
        <w:rPr>
          <w:color w:val="000000"/>
          <w:sz w:val="23"/>
          <w:szCs w:val="23"/>
        </w:rPr>
        <w:t xml:space="preserve"> partecipanti e delle famiglie.</w:t>
      </w: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8305" y="3779365"/>
                          <a:ext cx="5050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0790" h="1270" extrusionOk="0">
                              <a:moveTo>
                                <a:pt x="0" y="0"/>
                              </a:moveTo>
                              <a:lnTo>
                                <a:pt x="5050790" y="0"/>
                              </a:lnTo>
                            </a:path>
                          </a:pathLst>
                        </a:custGeom>
                        <a:noFill/>
                        <a:ln w="9800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68579</wp:posOffset>
            </wp:positionH>
            <wp:positionV relativeFrom="paragraph">
              <wp:posOffset>232267</wp:posOffset>
            </wp:positionV>
            <wp:extent cx="238333" cy="170021"/>
            <wp:effectExtent l="0" t="0" r="0" b="0"/>
            <wp:wrapTopAndBottom distT="0" dist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333" cy="170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tabs>
          <w:tab w:val="left" w:pos="7729"/>
        </w:tabs>
        <w:ind w:left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Io, sottoscritto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, genitore dell’</w:t>
      </w:r>
      <w:proofErr w:type="spellStart"/>
      <w:r>
        <w:rPr>
          <w:color w:val="000000"/>
          <w:sz w:val="23"/>
          <w:szCs w:val="23"/>
        </w:rPr>
        <w:t>alunn</w:t>
      </w:r>
      <w:proofErr w:type="spellEnd"/>
      <w:r>
        <w:rPr>
          <w:color w:val="000000"/>
          <w:sz w:val="23"/>
          <w:szCs w:val="23"/>
        </w:rPr>
        <w:t xml:space="preserve"> _</w:t>
      </w:r>
      <w:r>
        <w:rPr>
          <w:color w:val="000000"/>
          <w:sz w:val="23"/>
          <w:szCs w:val="23"/>
        </w:rPr>
        <w:t>_</w:t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18"/>
          <w:szCs w:val="18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tabs>
          <w:tab w:val="left" w:pos="5663"/>
          <w:tab w:val="left" w:pos="6893"/>
          <w:tab w:val="left" w:pos="9784"/>
        </w:tabs>
        <w:spacing w:before="54" w:line="528" w:lineRule="auto"/>
        <w:ind w:left="120" w:right="2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 xml:space="preserve">     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 xml:space="preserve">classe _____________ plesso </w:t>
      </w:r>
      <w:r>
        <w:rPr>
          <w:sz w:val="23"/>
          <w:szCs w:val="23"/>
        </w:rPr>
        <w:t>p</w:t>
      </w:r>
      <w:r>
        <w:rPr>
          <w:color w:val="000000"/>
          <w:sz w:val="23"/>
          <w:szCs w:val="23"/>
        </w:rPr>
        <w:t>rimaria / secondari</w:t>
      </w:r>
      <w:r>
        <w:rPr>
          <w:sz w:val="23"/>
          <w:szCs w:val="23"/>
        </w:rPr>
        <w:t xml:space="preserve">a di </w:t>
      </w:r>
      <w:r>
        <w:rPr>
          <w:color w:val="000000"/>
          <w:sz w:val="23"/>
          <w:szCs w:val="23"/>
        </w:rPr>
        <w:t>_________________________________________________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autorizzo mio figlio a partecipare al concorso “</w:t>
      </w:r>
      <w:proofErr w:type="spellStart"/>
      <w:r>
        <w:rPr>
          <w:color w:val="000000"/>
          <w:sz w:val="23"/>
          <w:szCs w:val="23"/>
        </w:rPr>
        <w:t>Hippo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Olympiad</w:t>
      </w:r>
      <w:proofErr w:type="spellEnd"/>
      <w:r>
        <w:rPr>
          <w:color w:val="000000"/>
          <w:sz w:val="23"/>
          <w:szCs w:val="23"/>
        </w:rPr>
        <w:t xml:space="preserve">” per la </w:t>
      </w:r>
      <w:proofErr w:type="gramStart"/>
      <w:r>
        <w:rPr>
          <w:color w:val="000000"/>
          <w:sz w:val="23"/>
          <w:szCs w:val="23"/>
        </w:rPr>
        <w:t xml:space="preserve">categoria </w:t>
      </w:r>
      <w:r>
        <w:rPr>
          <w:color w:val="000000"/>
          <w:sz w:val="23"/>
          <w:szCs w:val="23"/>
          <w:u w:val="single"/>
        </w:rPr>
        <w:t xml:space="preserve"> _</w:t>
      </w:r>
      <w:proofErr w:type="gramEnd"/>
      <w:r>
        <w:rPr>
          <w:color w:val="000000"/>
          <w:sz w:val="23"/>
          <w:szCs w:val="23"/>
          <w:u w:val="single"/>
        </w:rPr>
        <w:t>______</w:t>
      </w:r>
      <w:r>
        <w:rPr>
          <w:color w:val="000000"/>
          <w:sz w:val="23"/>
          <w:szCs w:val="23"/>
          <w:u w:val="single"/>
        </w:rPr>
        <w:tab/>
        <w:t xml:space="preserve">   </w:t>
      </w:r>
      <w:r>
        <w:rPr>
          <w:color w:val="000000"/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</w:rPr>
        <w:t xml:space="preserve">  (</w:t>
      </w:r>
      <w:r>
        <w:rPr>
          <w:color w:val="000000"/>
          <w:sz w:val="23"/>
          <w:szCs w:val="23"/>
        </w:rPr>
        <w:t>indicata dal docente).</w:t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1080516</wp:posOffset>
            </wp:positionH>
            <wp:positionV relativeFrom="paragraph">
              <wp:posOffset>166466</wp:posOffset>
            </wp:positionV>
            <wp:extent cx="4105615" cy="150018"/>
            <wp:effectExtent l="0" t="0" r="0" b="0"/>
            <wp:wrapTopAndBottom distT="0" dist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615" cy="150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2"/>
          <w:szCs w:val="32"/>
        </w:rPr>
      </w:pPr>
    </w:p>
    <w:p w:rsidR="00826AC0" w:rsidRDefault="00BA70CA">
      <w:pPr>
        <w:tabs>
          <w:tab w:val="left" w:pos="3079"/>
        </w:tabs>
        <w:ind w:left="120"/>
        <w:rPr>
          <w:sz w:val="24"/>
          <w:szCs w:val="24"/>
        </w:rPr>
      </w:pPr>
      <w:r>
        <w:rPr>
          <w:sz w:val="24"/>
          <w:szCs w:val="24"/>
        </w:rPr>
        <w:t xml:space="preserve">Ossona,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26AC0" w:rsidRDefault="00826A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26AC0" w:rsidRDefault="00BA70CA">
      <w:pPr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89"/>
        <w:ind w:left="516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Firma </w:t>
      </w:r>
      <w:r>
        <w:rPr>
          <w:color w:val="000000"/>
          <w:sz w:val="23"/>
          <w:szCs w:val="23"/>
          <w:u w:val="single"/>
        </w:rPr>
        <w:t xml:space="preserve"> </w:t>
      </w:r>
      <w:r>
        <w:rPr>
          <w:color w:val="000000"/>
          <w:sz w:val="23"/>
          <w:szCs w:val="23"/>
          <w:u w:val="single"/>
        </w:rPr>
        <w:tab/>
      </w:r>
    </w:p>
    <w:sectPr w:rsidR="00826AC0">
      <w:pgSz w:w="11900" w:h="16850"/>
      <w:pgMar w:top="1380" w:right="88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C0"/>
    <w:rsid w:val="00826AC0"/>
    <w:rsid w:val="00B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631C"/>
  <w15:docId w15:val="{6F19073B-D647-40B7-A321-38409D41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22"/>
      <w:ind w:left="1903" w:right="850" w:hanging="1008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heuD+L7XTOlSwF5QrsI/tbafw==">CgMxLjA4AHIhMUI1ek11eFJyOVZraEtYNU5qZVV4ME1xU2lLbGVKbWlF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2025-01-27T09:41:00Z</dcterms:created>
  <dcterms:modified xsi:type="dcterms:W3CDTF">2025-01-27T09:41:00Z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</Properties>
</file>